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0D" w:rsidRPr="005D4D0D" w:rsidRDefault="005D4D0D" w:rsidP="005D4D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Исчерпывающий перечень сведений, которые могут запрашиваться контрольным (надзорным) органом у контролируемого лица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в </w:t>
      </w:r>
      <w:r w:rsidRPr="005D4D0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границ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ах</w:t>
      </w:r>
      <w:r w:rsidRPr="005D4D0D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населенных пунктов </w:t>
      </w:r>
      <w:r w:rsidR="003527E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Черемховского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муниципального образования</w:t>
      </w:r>
    </w:p>
    <w:p w:rsidR="005D4D0D" w:rsidRPr="005D4D0D" w:rsidRDefault="005D4D0D" w:rsidP="005D4D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Документ (приказ/распоряжение) о назначении на должность руководителя юридического лица, учредительные документы.</w:t>
      </w:r>
    </w:p>
    <w:p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5D4D0D" w:rsidRPr="005D4D0D" w:rsidRDefault="005D4D0D" w:rsidP="005D4D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</w:t>
      </w:r>
      <w:r w:rsidRPr="005D4D0D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ab/>
        <w:t>Сертификаты соответствия к дорожно-строительным материалам и изделиям.</w:t>
      </w:r>
    </w:p>
    <w:p w:rsidR="009016A6" w:rsidRDefault="009016A6"/>
    <w:sectPr w:rsidR="009016A6" w:rsidSect="002C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4D"/>
    <w:rsid w:val="002C3935"/>
    <w:rsid w:val="003527EF"/>
    <w:rsid w:val="005D4D0D"/>
    <w:rsid w:val="009016A6"/>
    <w:rsid w:val="0096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ass</cp:lastModifiedBy>
  <cp:revision>4</cp:revision>
  <dcterms:created xsi:type="dcterms:W3CDTF">2022-06-21T04:34:00Z</dcterms:created>
  <dcterms:modified xsi:type="dcterms:W3CDTF">2022-07-06T08:46:00Z</dcterms:modified>
</cp:coreProperties>
</file>